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20A8" w14:textId="52800C3C" w:rsidR="00F86128" w:rsidRDefault="00F86128" w:rsidP="00F86128">
      <w:pPr>
        <w:jc w:val="center"/>
      </w:pPr>
      <w:r>
        <w:t>Планы по устранению недостатков, выявленных в ходе независимой оценки качества.</w:t>
      </w:r>
    </w:p>
    <w:p w14:paraId="15623E47" w14:textId="77777777" w:rsidR="00F86128" w:rsidRDefault="00F86128" w:rsidP="00F86128">
      <w:pPr>
        <w:jc w:val="center"/>
      </w:pPr>
    </w:p>
    <w:p w14:paraId="2969E7B5" w14:textId="7C257D91" w:rsidR="00E84636" w:rsidRDefault="00F86128">
      <w:r>
        <w:t>Независимая оценки качества в 2022-2023 учебном году не проводилась.</w:t>
      </w:r>
    </w:p>
    <w:sectPr w:rsidR="00E84636" w:rsidSect="00566D92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0E"/>
    <w:rsid w:val="00566D92"/>
    <w:rsid w:val="00870282"/>
    <w:rsid w:val="00E84636"/>
    <w:rsid w:val="00EA65F8"/>
    <w:rsid w:val="00EA700E"/>
    <w:rsid w:val="00F8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3E93"/>
  <w15:chartTrackingRefBased/>
  <w15:docId w15:val="{AA42FE6C-2E60-48D9-90D4-A72796C7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Бутылкин</dc:creator>
  <cp:keywords/>
  <dc:description/>
  <cp:lastModifiedBy>Евгений Бутылкин</cp:lastModifiedBy>
  <cp:revision>2</cp:revision>
  <dcterms:created xsi:type="dcterms:W3CDTF">2023-11-11T09:05:00Z</dcterms:created>
  <dcterms:modified xsi:type="dcterms:W3CDTF">2023-11-11T09:05:00Z</dcterms:modified>
</cp:coreProperties>
</file>